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3" w:rsidRDefault="00C806F3" w:rsidP="00B343E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0563D0" w:rsidRDefault="0096513D" w:rsidP="00EC199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6513D">
        <w:rPr>
          <w:rFonts w:cs="B Zar" w:hint="cs"/>
          <w:b/>
          <w:bCs/>
          <w:sz w:val="28"/>
          <w:szCs w:val="28"/>
          <w:rtl/>
          <w:lang w:bidi="fa-IR"/>
        </w:rPr>
        <w:t xml:space="preserve">فراخوان 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>طراحی المان</w:t>
      </w:r>
      <w:r w:rsidR="00232CFC">
        <w:rPr>
          <w:rFonts w:cs="B Zar" w:hint="cs"/>
          <w:b/>
          <w:bCs/>
          <w:sz w:val="28"/>
          <w:szCs w:val="28"/>
          <w:rtl/>
          <w:lang w:bidi="fa-IR"/>
        </w:rPr>
        <w:t xml:space="preserve"> های شهری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EC199A" w:rsidRDefault="00EC199A" w:rsidP="00EC199A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شهرداری بندر بوشهر-بهار1403</w:t>
      </w:r>
    </w:p>
    <w:p w:rsidR="00BB1F48" w:rsidRPr="00BB1F48" w:rsidRDefault="00BB1F48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96513D" w:rsidRDefault="008D52D4" w:rsidP="00AC1CA3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نظر به ضرورت طراحی نشانه ها و المان های شهری برگرفته از شاخصه ها و ویژگی های فرهنگی، تاریخی و اجتماعی مرکز استان بوشهر، معاونت خدمات شهری شهرداری بندر بوشهر اقدام به انتشا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>ر فراخوان می نماید در همین</w:t>
      </w:r>
      <w:r w:rsidR="0090757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راستا</w:t>
      </w:r>
      <w:r w:rsidR="0096513D" w:rsidRPr="00BB1F4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از کلیه 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>هنرمندان، ایده پر</w:t>
      </w:r>
      <w:r w:rsidR="00FF50E1">
        <w:rPr>
          <w:rFonts w:asciiTheme="minorBidi" w:hAnsiTheme="minorBidi" w:cs="B Zar" w:hint="cs"/>
          <w:sz w:val="28"/>
          <w:szCs w:val="28"/>
          <w:rtl/>
          <w:lang w:bidi="fa-IR"/>
        </w:rPr>
        <w:t>د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>از</w:t>
      </w:r>
      <w:r w:rsidR="00FF50E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ان و 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طراحان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دعوت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عمل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می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آید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با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توجه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شرایط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خواسته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شده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در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فراخوان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فوق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شرکت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نمایند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>.</w:t>
      </w:r>
    </w:p>
    <w:p w:rsidR="00A81B47" w:rsidRPr="005C6606" w:rsidRDefault="006F7283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اهداف</w:t>
      </w:r>
      <w:r w:rsidR="00C97C54"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E71BDD" w:rsidRDefault="00AC1CA3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اهداف این شهرداری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راستای انتشار فراخوان به شرح ذیل می باشد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:</w:t>
      </w:r>
    </w:p>
    <w:p w:rsidR="00FF50E1" w:rsidRDefault="00FF50E1" w:rsidP="00FF50E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-خاطره انگیزی و گسترش فضاهای پویا و پر نشاط بین اقشار جامعه</w:t>
      </w:r>
    </w:p>
    <w:p w:rsidR="00044717" w:rsidRDefault="00044717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بهبود سیمای کالبدی شهر</w:t>
      </w:r>
    </w:p>
    <w:p w:rsidR="00325AAF" w:rsidRDefault="00325AAF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ارتقاء کیفیت زندگی و سرزندگی و القاء حس مکان</w:t>
      </w:r>
    </w:p>
    <w:p w:rsidR="0093396C" w:rsidRDefault="0093396C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-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ایجاد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تنوع در فضا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>ی عمومی و کارآیی شهر</w:t>
      </w:r>
    </w:p>
    <w:p w:rsidR="00325AAF" w:rsidRDefault="00325AAF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واکاوی اصالت و معنا</w:t>
      </w:r>
    </w:p>
    <w:p w:rsidR="00044717" w:rsidRDefault="00044717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توجه به جنبه ها</w:t>
      </w:r>
      <w:r w:rsidR="00020A76">
        <w:rPr>
          <w:rFonts w:asciiTheme="minorBidi" w:hAnsiTheme="minorBidi" w:cs="B Zar" w:hint="cs"/>
          <w:sz w:val="28"/>
          <w:szCs w:val="28"/>
          <w:rtl/>
          <w:lang w:bidi="fa-IR"/>
        </w:rPr>
        <w:t>ی اجتماعی بومی و فرهنگی</w:t>
      </w:r>
    </w:p>
    <w:p w:rsidR="00325AAF" w:rsidRDefault="00053AC2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محورهای فراخوان</w:t>
      </w:r>
      <w:r w:rsidR="00325AAF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325AAF" w:rsidRDefault="007A5550" w:rsidP="00830C5F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طراحی المان ثابت ویژه میادین 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>( میدان شهید بیژن گرد، میدان شهید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مجید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بشکوه</w:t>
      </w:r>
      <w:r w:rsidR="000E2ED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، میدان </w:t>
      </w:r>
      <w:r w:rsidR="00830C5F">
        <w:rPr>
          <w:rFonts w:asciiTheme="minorBidi" w:hAnsiTheme="minorBidi" w:cs="B Zar" w:hint="cs"/>
          <w:sz w:val="28"/>
          <w:szCs w:val="28"/>
          <w:rtl/>
          <w:lang w:bidi="fa-IR"/>
        </w:rPr>
        <w:t>بهمنی به نام مرحوم خدابخش کردی زاده بخشو، میدان سربازان گمنام ، میدان بسیج</w:t>
      </w:r>
      <w:r w:rsidR="00275448">
        <w:rPr>
          <w:rFonts w:asciiTheme="minorBidi" w:hAnsiTheme="minorBidi" w:cs="B Zar" w:hint="cs"/>
          <w:sz w:val="28"/>
          <w:szCs w:val="28"/>
          <w:rtl/>
          <w:lang w:bidi="fa-IR"/>
        </w:rPr>
        <w:t>، میدان انقلاب</w:t>
      </w:r>
      <w:r w:rsidR="00830C5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</w:p>
    <w:p w:rsidR="007A5550" w:rsidRDefault="007A5550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المان و تم نوروزی استفبال از بهار 1404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 در نظر گرفتن مقارن بودن با ماه مبارک رمضان</w:t>
      </w:r>
    </w:p>
    <w:p w:rsidR="007A5550" w:rsidRDefault="007A5550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المان های دریایی</w:t>
      </w:r>
    </w:p>
    <w:p w:rsidR="007A5550" w:rsidRDefault="004639A8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 xml:space="preserve">طراحی 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>قاب ها و فریم های عکاسی در بهترین مناظر شهر</w:t>
      </w:r>
    </w:p>
    <w:p w:rsidR="004639A8" w:rsidRDefault="004639A8" w:rsidP="004639A8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لوگوتایپ المان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نام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بوشهر ( فونت فارسی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</w:p>
    <w:p w:rsidR="007A5550" w:rsidRPr="007A5550" w:rsidRDefault="007A5550" w:rsidP="004639A8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5B5958" w:rsidRDefault="005C6606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اولویت های انتخاب طرح :</w:t>
      </w:r>
    </w:p>
    <w:p w:rsidR="00543514" w:rsidRPr="00543514" w:rsidRDefault="00543514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شایسته است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طر</w:t>
      </w:r>
      <w:r w:rsidR="006F7283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>ح</w:t>
      </w:r>
      <w:r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>فوق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دارای 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>رویکرد های</w:t>
      </w:r>
      <w:r>
        <w:rPr>
          <w:rFonts w:asciiTheme="minorBidi" w:hAnsiTheme="minorBidi" w:cs="Sakkal Majalla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Cambria" w:hint="cs"/>
          <w:sz w:val="28"/>
          <w:szCs w:val="28"/>
          <w:rtl/>
          <w:lang w:bidi="fa-IR"/>
        </w:rPr>
        <w:t>"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پیوستگی، زیبایی، امنیت،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ایمنی و راحتی</w:t>
      </w:r>
      <w:r>
        <w:rPr>
          <w:rFonts w:asciiTheme="minorBidi" w:hAnsiTheme="minorBidi" w:cs="Cambria" w:hint="cs"/>
          <w:sz w:val="28"/>
          <w:szCs w:val="28"/>
          <w:rtl/>
          <w:lang w:bidi="fa-IR"/>
        </w:rPr>
        <w:t>"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باشد.</w:t>
      </w:r>
    </w:p>
    <w:p w:rsidR="00843AF3" w:rsidRPr="00843AF3" w:rsidRDefault="00843AF3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843AF3">
        <w:rPr>
          <w:rFonts w:asciiTheme="minorBidi" w:hAnsiTheme="minorBidi" w:cs="B Zar" w:hint="cs"/>
          <w:sz w:val="28"/>
          <w:szCs w:val="28"/>
          <w:rtl/>
          <w:lang w:bidi="fa-IR"/>
        </w:rPr>
        <w:t>توجه به عوامل، اقلیمی، کالبدی و فرهنگی</w:t>
      </w:r>
      <w:r w:rsidR="006F728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حائز اهمیت می باشد.</w:t>
      </w:r>
    </w:p>
    <w:p w:rsidR="00843AF3" w:rsidRDefault="000774C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شایسته است طرح فوق دارای شاخصه های سرزندگی، تنوع، </w:t>
      </w:r>
      <w:r w:rsidR="00B474D7">
        <w:rPr>
          <w:rFonts w:asciiTheme="minorBidi" w:hAnsiTheme="minorBidi" w:cs="B Zar" w:hint="cs"/>
          <w:sz w:val="28"/>
          <w:szCs w:val="28"/>
          <w:rtl/>
          <w:lang w:bidi="fa-IR"/>
        </w:rPr>
        <w:t>نفوذ پذیری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والقاء جذابیت برای مخاطب باشد.</w:t>
      </w:r>
    </w:p>
    <w:p w:rsidR="0029226A" w:rsidRPr="00843AF3" w:rsidRDefault="0029226A" w:rsidP="0029226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بهره گیری از تجهیزات هوشمند و تکنولوژی روز در طراحی و تولید </w:t>
      </w:r>
    </w:p>
    <w:p w:rsidR="00BB3759" w:rsidRPr="00BB3759" w:rsidRDefault="00843AF3" w:rsidP="00BB375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استفاده ا</w:t>
      </w:r>
      <w:r w:rsidR="00543514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ز نماد و نشانه های شاخص برگرفته</w:t>
      </w: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از کالبد محیط بر اساس شرایط موجود و ارزش های بافت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شهری</w:t>
      </w:r>
      <w:r w:rsidR="00347B6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تناسب با محیط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حائز اهمیت می باشد.</w:t>
      </w:r>
    </w:p>
    <w:p w:rsidR="0029226A" w:rsidRDefault="0029226A" w:rsidP="0029226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طرح قابلیت تعمیرات و نگهداری داشته باشد.</w:t>
      </w:r>
    </w:p>
    <w:p w:rsidR="0083144F" w:rsidRPr="00B26076" w:rsidRDefault="00C72466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843AF3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کاربری نور مناسب و دید در شب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در طرح مورد نظر ارائه گردد.</w:t>
      </w:r>
    </w:p>
    <w:p w:rsidR="0083144F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هنرمندان می توانند در راستای جذابیت بیشتر آثار از سطوح رنگی، فرم ها و موتیف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 بومی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استفاده نمایند.</w:t>
      </w:r>
    </w:p>
    <w:p w:rsidR="0083144F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ایده طرح و ترکیب رنگی می با</w:t>
      </w:r>
      <w:r w:rsidR="00852664">
        <w:rPr>
          <w:rFonts w:asciiTheme="minorBidi" w:hAnsiTheme="minorBidi" w:cs="B Zar" w:hint="cs"/>
          <w:sz w:val="28"/>
          <w:szCs w:val="28"/>
          <w:rtl/>
          <w:lang w:bidi="fa-IR"/>
        </w:rPr>
        <w:t>یست از مخاطب پذیری برخوردار بوده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قابلیت اجرا داشته باشد.</w:t>
      </w:r>
    </w:p>
    <w:p w:rsidR="00D00CDC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85266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ستفاده از متریال در طرح 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ها </w:t>
      </w:r>
      <w:r w:rsidR="006E2BE5">
        <w:rPr>
          <w:rFonts w:asciiTheme="minorBidi" w:hAnsiTheme="minorBidi" w:cs="B Zar" w:hint="cs"/>
          <w:sz w:val="28"/>
          <w:szCs w:val="28"/>
          <w:rtl/>
          <w:lang w:bidi="fa-IR"/>
        </w:rPr>
        <w:t>آزاد است به گونه ای که شرایط آب و هوایی و اقلیمی شهر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همخوانی داشته باشد.</w:t>
      </w:r>
    </w:p>
    <w:p w:rsidR="00BE48A5" w:rsidRPr="00BE48A5" w:rsidRDefault="006E2BE5" w:rsidP="00BE48A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29226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اقتصادی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مقرون به صرفه </w:t>
      </w:r>
      <w:r w:rsidR="0029226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بودن طرح 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مورد </w:t>
      </w:r>
      <w:r w:rsidR="00BE48A5">
        <w:rPr>
          <w:rFonts w:asciiTheme="minorBidi" w:hAnsiTheme="minorBidi" w:cs="B Zar" w:hint="cs"/>
          <w:sz w:val="28"/>
          <w:szCs w:val="28"/>
          <w:rtl/>
          <w:lang w:bidi="fa-IR"/>
        </w:rPr>
        <w:t>توجه می باشد.</w:t>
      </w:r>
    </w:p>
    <w:p w:rsidR="00A967A5" w:rsidRPr="00E71BDD" w:rsidRDefault="00396881" w:rsidP="00E71BD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در طراحی ها انتخاب مواد و مصالح و روش های اجرا، به مسائل زیست محیطی توجه شود.</w:t>
      </w:r>
    </w:p>
    <w:p w:rsidR="00E3752B" w:rsidRDefault="00684C46" w:rsidP="002550F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b/>
          <w:bCs/>
          <w:sz w:val="28"/>
          <w:szCs w:val="28"/>
          <w:lang w:bidi="fa-IR"/>
        </w:rPr>
      </w:pP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هنرمند در صورت داشتن شرا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و سابقه لازم جهت اجرا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اثر و تأ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کم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ته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کارشناس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تواند طرح خود را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مبتنی بر ضوابط قانونی 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اجرا نما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.</w:t>
      </w:r>
    </w:p>
    <w:p w:rsidR="00347B6C" w:rsidRPr="00347B6C" w:rsidRDefault="00347B6C" w:rsidP="00347B6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347B6C">
        <w:rPr>
          <w:rFonts w:asciiTheme="minorBidi" w:hAnsiTheme="minorBidi" w:cs="B Zar" w:hint="cs"/>
          <w:sz w:val="28"/>
          <w:szCs w:val="28"/>
          <w:rtl/>
          <w:lang w:bidi="fa-IR"/>
        </w:rPr>
        <w:t>طرح ها توسط کمیته تخصصی از لحاظ فنی و هنری بررسی و ارزیابی خواهد شد.</w:t>
      </w:r>
    </w:p>
    <w:p w:rsidR="004639A8" w:rsidRDefault="004639A8" w:rsidP="004639A8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347B6C" w:rsidRDefault="00347B6C" w:rsidP="00347B6C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347B6C" w:rsidRDefault="00347B6C" w:rsidP="00347B6C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639A8" w:rsidRDefault="004639A8" w:rsidP="004639A8">
      <w:pPr>
        <w:pStyle w:val="ListParagraph"/>
        <w:bidi/>
        <w:ind w:left="4" w:firstLine="716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lastRenderedPageBreak/>
        <w:t>اهداء جوایز:</w:t>
      </w:r>
    </w:p>
    <w:p w:rsidR="00724BA1" w:rsidRPr="00724BA1" w:rsidRDefault="00724BA1" w:rsidP="00026E4F">
      <w:pPr>
        <w:pStyle w:val="ListParagraph"/>
        <w:bidi/>
        <w:ind w:left="4" w:firstLine="716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724BA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به هر یک از طرح های برگزیده جهت ساخت و اجرا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از طرف شهرداری</w:t>
      </w:r>
      <w:r w:rsidR="00B9729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بندر بوشهر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لوح سپاس و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مبلغ 100.000.000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ریال هدیه</w:t>
      </w:r>
      <w:r w:rsidR="00B9729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اهدا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>خواهد شد.</w:t>
      </w:r>
    </w:p>
    <w:p w:rsidR="004639A8" w:rsidRPr="002550FD" w:rsidRDefault="004639A8" w:rsidP="004639A8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lang w:bidi="fa-IR"/>
        </w:rPr>
      </w:pPr>
    </w:p>
    <w:p w:rsidR="006F7283" w:rsidRDefault="009069AD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9069AD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شرایط عمومی فراخوان :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069AD">
        <w:rPr>
          <w:rFonts w:asciiTheme="minorBidi" w:hAnsiTheme="minorBidi" w:cs="B Zar" w:hint="cs"/>
          <w:sz w:val="28"/>
          <w:szCs w:val="28"/>
          <w:rtl/>
          <w:lang w:bidi="fa-IR"/>
        </w:rPr>
        <w:t>رعایت تمامی مقررات عرفی و حرفه ای به ویژه عدم تعارض آثار با موازین اخلاقی و قانونی الزامی است.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کلیه قوانین مربوط به حق تألیف و طراحی اثر بر عهده فرستنده آثار بوده و پاسخگویی به کلیه عواقب قانو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نی آن بر عهده ارائه کنندگان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می باشد. در صورتی که در هر یک از مراحل ارائه طرح، مراحل مختلف کارشناسی و داوری در حین و یا پس از اجرای طرح ها، عدم اصالت طرحی محرز شود طبق نظر اعضای کمیته زیباسازی و مدیران مربوطه اقدامات قانونی صورت خواهد پذیرفت.</w:t>
      </w:r>
    </w:p>
    <w:p w:rsidR="009069AD" w:rsidRDefault="009069AD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بررسی، کارشناسی، تائید  یا رد طرح ها به عهده اعضای کمیته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منتخب معاونت خدمات شهری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 باشد.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آثاری که پیش از این در فراخوان های سازمان زیباسازی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های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شهرهای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>مخ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تلف پذیرفته شده اند مجاز به شرکت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این فراخوان نمی باشد.</w:t>
      </w:r>
    </w:p>
    <w:p w:rsidR="0015241B" w:rsidRPr="00E3752B" w:rsidRDefault="00D02DE5" w:rsidP="00335E7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نحوه ارائه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 بایستی در </w:t>
      </w:r>
      <w:r w:rsidR="00335E7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قطع </w:t>
      </w:r>
      <w:r w:rsidR="00335E7F">
        <w:rPr>
          <w:rFonts w:asciiTheme="minorBidi" w:hAnsiTheme="minorBidi" w:cs="B Zar"/>
          <w:sz w:val="28"/>
          <w:szCs w:val="28"/>
          <w:lang w:bidi="fa-IR"/>
        </w:rPr>
        <w:t>A3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 با فرمت </w:t>
      </w:r>
      <w:r w:rsidR="00E3752B">
        <w:rPr>
          <w:rFonts w:asciiTheme="minorBidi" w:hAnsiTheme="minorBidi" w:cs="B Zar"/>
          <w:sz w:val="28"/>
          <w:szCs w:val="28"/>
          <w:lang w:bidi="fa-IR"/>
        </w:rPr>
        <w:t>pdf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یا </w:t>
      </w:r>
      <w:r w:rsidR="00E3752B">
        <w:rPr>
          <w:rFonts w:asciiTheme="minorBidi" w:hAnsiTheme="minorBidi" w:cs="B Zar"/>
          <w:sz w:val="28"/>
          <w:szCs w:val="28"/>
          <w:lang w:bidi="fa-IR"/>
        </w:rPr>
        <w:t>jpg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و با کیفیت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300 </w:t>
      </w:r>
      <w:r w:rsidR="00E3752B">
        <w:rPr>
          <w:rFonts w:asciiTheme="minorBidi" w:hAnsiTheme="minorBidi" w:cs="B Zar"/>
          <w:sz w:val="28"/>
          <w:szCs w:val="28"/>
          <w:lang w:bidi="fa-IR"/>
        </w:rPr>
        <w:t>dpi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ایمیل فراخوان ارسال گردد.</w:t>
      </w:r>
    </w:p>
    <w:p w:rsidR="0015241B" w:rsidRPr="0015241B" w:rsidRDefault="00E3752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ارائه مبانی نظری  و توجیح طرح الزامی می باشد.( محتوا، فرم، متریال)</w:t>
      </w:r>
    </w:p>
    <w:p w:rsidR="0015241B" w:rsidRDefault="0015241B" w:rsidP="00761384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ارائه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زوا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مختلف </w:t>
      </w:r>
      <w:r w:rsidR="00761384">
        <w:rPr>
          <w:rFonts w:asciiTheme="minorBidi" w:hAnsiTheme="minorBidi" w:cs="B Zar" w:hint="cs"/>
          <w:sz w:val="28"/>
          <w:szCs w:val="28"/>
          <w:rtl/>
          <w:lang w:bidi="fa-IR"/>
        </w:rPr>
        <w:t>الزامی می باشد.</w:t>
      </w:r>
    </w:p>
    <w:p w:rsidR="00026E4F" w:rsidRPr="0015241B" w:rsidRDefault="00026E4F" w:rsidP="00026E4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نحوه نصب المان بر اساس وزن و ارتفاع مربوطه توسط طراح پیش بینی و در جداول پیوست لحاظ گردد.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به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منظور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جاد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همگون در فرآ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داور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از ذکر نام هنرمند 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گروه در ذ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ل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مدارک خوددار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شرکت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کنندگان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توانند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آثار خود را ط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مدت زمان مشخص شده با ارسال فرم ها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پ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وست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به آدرس داده شده ارسال نما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>.آثار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که بعد از زمان مقرر ارسال گردند قابل بررس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شرکت در فراخوان نخواهد بود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Default="00206A66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تمامی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شرکت کنندگان با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رزومه کار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گواه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مربوط به رشته هنر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خود را همراه با طرح به دب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فراخوان ارسال نما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="0015241B"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7E2353" w:rsidRPr="0015241B" w:rsidRDefault="007E2353" w:rsidP="007E235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تکمیل و ارسال فرم های فراخوان الزامی می باشد.</w:t>
      </w:r>
    </w:p>
    <w:p w:rsidR="0015241B" w:rsidRPr="0015241B" w:rsidRDefault="0015241B" w:rsidP="005600F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lastRenderedPageBreak/>
        <w:t>جهت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اطلاعات 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شتر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توان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5600F5">
        <w:rPr>
          <w:rFonts w:asciiTheme="minorBidi" w:hAnsiTheme="minorBidi" w:cs="B Zar"/>
          <w:sz w:val="28"/>
          <w:szCs w:val="28"/>
          <w:rtl/>
          <w:lang w:bidi="fa-IR"/>
        </w:rPr>
        <w:t xml:space="preserve"> ب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D02E18">
        <w:rPr>
          <w:rFonts w:asciiTheme="minorBidi" w:hAnsiTheme="minorBidi" w:cs="B Zar"/>
          <w:sz w:val="28"/>
          <w:szCs w:val="28"/>
          <w:rtl/>
          <w:lang w:bidi="fa-IR"/>
        </w:rPr>
        <w:t xml:space="preserve"> شماره تلفن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33340572 -077 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4C3AD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معاونت خدمات شهری شهرداری بندر بوشهر 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در ساعات اداری تماس حاصل فرمایید.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Pr="0015241B">
        <w:rPr>
          <w:rFonts w:asciiTheme="minorBidi" w:hAnsiTheme="minorBidi" w:cs="B Zar"/>
          <w:sz w:val="28"/>
          <w:szCs w:val="28"/>
          <w:lang w:bidi="fa-IR"/>
        </w:rPr>
        <w:t xml:space="preserve"> :</w:t>
      </w:r>
    </w:p>
    <w:p w:rsidR="0015241B" w:rsidRPr="0015241B" w:rsidRDefault="0015241B" w:rsidP="00D928C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م</w:t>
      </w:r>
      <w:r w:rsidR="00CA2B6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یل :  </w:t>
      </w:r>
      <w:r w:rsidR="00A9194C">
        <w:rPr>
          <w:rFonts w:asciiTheme="minorBidi" w:hAnsiTheme="minorBidi" w:cs="B Zar"/>
          <w:sz w:val="28"/>
          <w:szCs w:val="28"/>
          <w:lang w:bidi="fa-IR"/>
        </w:rPr>
        <w:t>farakhan.zibasazi@bushehr.ir</w:t>
      </w:r>
      <w:bookmarkStart w:id="0" w:name="_GoBack"/>
      <w:bookmarkEnd w:id="0"/>
    </w:p>
    <w:p w:rsidR="0015241B" w:rsidRDefault="0015241B" w:rsidP="00D02E18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4C3AD1" w:rsidRPr="0015241B" w:rsidRDefault="004C3AD1" w:rsidP="004C3AD1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</w:p>
    <w:p w:rsidR="0040404B" w:rsidRDefault="0040404B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720CF0" w:rsidRPr="00720CF0" w:rsidRDefault="00720CF0" w:rsidP="007A5550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720CF0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              تقویم فراخوان :</w:t>
      </w:r>
    </w:p>
    <w:tbl>
      <w:tblPr>
        <w:tblStyle w:val="TableGrid"/>
        <w:bidiVisual/>
        <w:tblW w:w="0" w:type="auto"/>
        <w:tblInd w:w="1079" w:type="dxa"/>
        <w:tblLook w:val="04A0" w:firstRow="1" w:lastRow="0" w:firstColumn="1" w:lastColumn="0" w:noHBand="0" w:noVBand="1"/>
      </w:tblPr>
      <w:tblGrid>
        <w:gridCol w:w="3714"/>
        <w:gridCol w:w="3515"/>
      </w:tblGrid>
      <w:tr w:rsidR="00720CF0" w:rsidRPr="00720CF0" w:rsidTr="004C3AD1">
        <w:trPr>
          <w:trHeight w:val="593"/>
        </w:trPr>
        <w:tc>
          <w:tcPr>
            <w:tcW w:w="3714" w:type="dxa"/>
          </w:tcPr>
          <w:p w:rsidR="00720CF0" w:rsidRPr="00720CF0" w:rsidRDefault="00720CF0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 w:rsidRPr="00720CF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مهلت ارسال طرح</w:t>
            </w:r>
          </w:p>
        </w:tc>
        <w:tc>
          <w:tcPr>
            <w:tcW w:w="3515" w:type="dxa"/>
          </w:tcPr>
          <w:p w:rsidR="00720CF0" w:rsidRPr="00720CF0" w:rsidRDefault="00D928CB" w:rsidP="00D928CB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10</w:t>
            </w:r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06</w:t>
            </w:r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/1403</w:t>
            </w:r>
          </w:p>
        </w:tc>
      </w:tr>
      <w:tr w:rsidR="00720CF0" w:rsidRPr="00720CF0" w:rsidTr="004C3AD1">
        <w:trPr>
          <w:trHeight w:val="470"/>
        </w:trPr>
        <w:tc>
          <w:tcPr>
            <w:tcW w:w="3714" w:type="dxa"/>
          </w:tcPr>
          <w:p w:rsidR="00720CF0" w:rsidRPr="00720CF0" w:rsidRDefault="00720CF0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 w:rsidRPr="00720CF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ارزیابی طرح ها و ایده ها</w:t>
            </w:r>
          </w:p>
        </w:tc>
        <w:tc>
          <w:tcPr>
            <w:tcW w:w="3515" w:type="dxa"/>
          </w:tcPr>
          <w:p w:rsidR="00720CF0" w:rsidRPr="00720CF0" w:rsidRDefault="007A5550" w:rsidP="00D928CB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13/</w:t>
            </w:r>
            <w:r w:rsidR="00D928CB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06</w:t>
            </w: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/1403</w:t>
            </w:r>
          </w:p>
        </w:tc>
      </w:tr>
    </w:tbl>
    <w:p w:rsidR="007A5550" w:rsidRDefault="007A5550" w:rsidP="00B9729B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7E2353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7E2353" w:rsidRPr="007E2353" w:rsidRDefault="007E2353" w:rsidP="004C3AD1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الف)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مشخصات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720"/>
        <w:gridCol w:w="630"/>
        <w:gridCol w:w="618"/>
        <w:gridCol w:w="17"/>
        <w:gridCol w:w="1530"/>
        <w:gridCol w:w="720"/>
        <w:gridCol w:w="940"/>
        <w:gridCol w:w="900"/>
      </w:tblGrid>
      <w:tr w:rsidR="007E2353" w:rsidRPr="007E2353" w:rsidTr="00544AD7">
        <w:trPr>
          <w:trHeight w:val="449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 xml:space="preserve">نام : 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نام خانوادگی :</w:t>
            </w:r>
          </w:p>
        </w:tc>
      </w:tr>
      <w:tr w:rsidR="007E2353" w:rsidRPr="007E2353" w:rsidTr="00544AD7">
        <w:trPr>
          <w:trHeight w:val="431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lastRenderedPageBreak/>
              <w:t>رشته تحصیلی :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شماره تماس :</w:t>
            </w:r>
          </w:p>
        </w:tc>
      </w:tr>
      <w:tr w:rsidR="00E21198" w:rsidRPr="007E2353" w:rsidTr="00E21198">
        <w:trPr>
          <w:trHeight w:val="440"/>
        </w:trPr>
        <w:tc>
          <w:tcPr>
            <w:tcW w:w="2358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تکنیک و متریال مورد استفاده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سنگ</w:t>
            </w:r>
          </w:p>
        </w:tc>
        <w:tc>
          <w:tcPr>
            <w:tcW w:w="63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چوب</w:t>
            </w:r>
          </w:p>
        </w:tc>
        <w:tc>
          <w:tcPr>
            <w:tcW w:w="630" w:type="dxa"/>
            <w:gridSpan w:val="2"/>
          </w:tcPr>
          <w:p w:rsidR="00E21198" w:rsidRPr="007E2353" w:rsidRDefault="004C3AD1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بتن گلاسه</w:t>
            </w:r>
          </w:p>
        </w:tc>
        <w:tc>
          <w:tcPr>
            <w:tcW w:w="1530" w:type="dxa"/>
          </w:tcPr>
          <w:p w:rsidR="00E21198" w:rsidRPr="007E2353" w:rsidRDefault="00E21198" w:rsidP="00E21198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کاشی یا سرامیک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فلز</w:t>
            </w:r>
          </w:p>
        </w:tc>
        <w:tc>
          <w:tcPr>
            <w:tcW w:w="900" w:type="dxa"/>
          </w:tcPr>
          <w:p w:rsidR="00E21198" w:rsidRPr="007E2353" w:rsidRDefault="004C3AD1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فایبرگلاس</w:t>
            </w:r>
          </w:p>
        </w:tc>
        <w:tc>
          <w:tcPr>
            <w:tcW w:w="90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ترکیب</w:t>
            </w:r>
          </w:p>
        </w:tc>
      </w:tr>
      <w:tr w:rsidR="007E2353" w:rsidRPr="007E2353" w:rsidTr="00544AD7">
        <w:trPr>
          <w:trHeight w:val="449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مدت زمان انجام کار:                                                                        روز</w:t>
            </w:r>
          </w:p>
        </w:tc>
      </w:tr>
      <w:tr w:rsidR="007E2353" w:rsidRPr="007E2353" w:rsidTr="00544AD7">
        <w:trPr>
          <w:trHeight w:val="440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پیشنهادی برای کل پروژه :                                                           ریال</w:t>
            </w: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ب)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آنالیز قیمتی مواد و متریال مصرفی اولیه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410"/>
        <w:gridCol w:w="1890"/>
        <w:gridCol w:w="1890"/>
        <w:gridCol w:w="1911"/>
      </w:tblGrid>
      <w:tr w:rsidR="007E2353" w:rsidRPr="007E2353" w:rsidTr="00544AD7">
        <w:trPr>
          <w:trHeight w:val="375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نوع متریال</w:t>
            </w:r>
          </w:p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(مواد و مصالح)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مقدارمصرفی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واحد</w:t>
            </w: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کل</w:t>
            </w:r>
          </w:p>
        </w:tc>
      </w:tr>
      <w:tr w:rsidR="007E2353" w:rsidRPr="007E2353" w:rsidTr="00544AD7">
        <w:trPr>
          <w:trHeight w:val="339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1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35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24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ج)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هزینه ساخت و اجرا :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679"/>
      </w:tblGrid>
      <w:tr w:rsidR="004C3AD1" w:rsidRPr="007E2353" w:rsidTr="00E45430">
        <w:trPr>
          <w:trHeight w:val="413"/>
        </w:trPr>
        <w:tc>
          <w:tcPr>
            <w:tcW w:w="8325" w:type="dxa"/>
            <w:gridSpan w:val="2"/>
          </w:tcPr>
          <w:p w:rsidR="004C3AD1" w:rsidRPr="004C3AD1" w:rsidRDefault="004C3AD1" w:rsidP="004C3AD1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4C3AD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هزینه های ساخت</w:t>
            </w:r>
          </w:p>
        </w:tc>
      </w:tr>
      <w:tr w:rsidR="00F40BF3" w:rsidRPr="007E2353" w:rsidTr="00F40BF3">
        <w:trPr>
          <w:trHeight w:val="422"/>
        </w:trPr>
        <w:tc>
          <w:tcPr>
            <w:tcW w:w="1646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هزینه دستمزد اجرا</w:t>
            </w:r>
          </w:p>
        </w:tc>
        <w:tc>
          <w:tcPr>
            <w:tcW w:w="6679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95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حمل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7E2353">
        <w:trPr>
          <w:trHeight w:val="413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نصب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5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نورپردازی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6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15241B" w:rsidRDefault="007E2353" w:rsidP="007E2353">
      <w:pPr>
        <w:bidi/>
        <w:ind w:firstLine="720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sectPr w:rsidR="007E2353" w:rsidRPr="00152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43B4"/>
    <w:multiLevelType w:val="hybridMultilevel"/>
    <w:tmpl w:val="EC7CE376"/>
    <w:lvl w:ilvl="0" w:tplc="30940958"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A201C3"/>
    <w:multiLevelType w:val="hybridMultilevel"/>
    <w:tmpl w:val="B080D558"/>
    <w:lvl w:ilvl="0" w:tplc="5A3048A0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875D8"/>
    <w:multiLevelType w:val="hybridMultilevel"/>
    <w:tmpl w:val="FD5088B6"/>
    <w:lvl w:ilvl="0" w:tplc="8996CA0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E4471"/>
    <w:multiLevelType w:val="hybridMultilevel"/>
    <w:tmpl w:val="184C9C2E"/>
    <w:lvl w:ilvl="0" w:tplc="B588B59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D"/>
    <w:rsid w:val="00020A76"/>
    <w:rsid w:val="00026E4F"/>
    <w:rsid w:val="00044717"/>
    <w:rsid w:val="00053AC2"/>
    <w:rsid w:val="000563D0"/>
    <w:rsid w:val="000774CB"/>
    <w:rsid w:val="000E2EDA"/>
    <w:rsid w:val="000E7A0D"/>
    <w:rsid w:val="000F21A8"/>
    <w:rsid w:val="0015241B"/>
    <w:rsid w:val="00184C0C"/>
    <w:rsid w:val="001A2487"/>
    <w:rsid w:val="001F0481"/>
    <w:rsid w:val="00206A66"/>
    <w:rsid w:val="00220BC8"/>
    <w:rsid w:val="00232CFC"/>
    <w:rsid w:val="002550FD"/>
    <w:rsid w:val="00275448"/>
    <w:rsid w:val="0029226A"/>
    <w:rsid w:val="002E43F0"/>
    <w:rsid w:val="00325AAF"/>
    <w:rsid w:val="00335E7F"/>
    <w:rsid w:val="00347B6C"/>
    <w:rsid w:val="0038239C"/>
    <w:rsid w:val="00396881"/>
    <w:rsid w:val="003F44EB"/>
    <w:rsid w:val="0040404B"/>
    <w:rsid w:val="004639A8"/>
    <w:rsid w:val="004C3AD1"/>
    <w:rsid w:val="005403BF"/>
    <w:rsid w:val="00543514"/>
    <w:rsid w:val="005600F5"/>
    <w:rsid w:val="005A49D4"/>
    <w:rsid w:val="005B5958"/>
    <w:rsid w:val="005C6606"/>
    <w:rsid w:val="00610D68"/>
    <w:rsid w:val="00627E06"/>
    <w:rsid w:val="00684C46"/>
    <w:rsid w:val="006E2BE5"/>
    <w:rsid w:val="006F7283"/>
    <w:rsid w:val="00720CF0"/>
    <w:rsid w:val="00724BA1"/>
    <w:rsid w:val="00761384"/>
    <w:rsid w:val="00773093"/>
    <w:rsid w:val="007A5550"/>
    <w:rsid w:val="007E0C99"/>
    <w:rsid w:val="007E2353"/>
    <w:rsid w:val="007F1CA6"/>
    <w:rsid w:val="00830C5F"/>
    <w:rsid w:val="0083144F"/>
    <w:rsid w:val="00843AF3"/>
    <w:rsid w:val="00843C17"/>
    <w:rsid w:val="00852664"/>
    <w:rsid w:val="0088607A"/>
    <w:rsid w:val="008D52D4"/>
    <w:rsid w:val="009069AD"/>
    <w:rsid w:val="00907578"/>
    <w:rsid w:val="009240DF"/>
    <w:rsid w:val="0093396C"/>
    <w:rsid w:val="00941E9B"/>
    <w:rsid w:val="00947995"/>
    <w:rsid w:val="00960A0B"/>
    <w:rsid w:val="0096513D"/>
    <w:rsid w:val="009E6B34"/>
    <w:rsid w:val="00A01198"/>
    <w:rsid w:val="00A81B47"/>
    <w:rsid w:val="00A9194C"/>
    <w:rsid w:val="00A967A5"/>
    <w:rsid w:val="00AA7D94"/>
    <w:rsid w:val="00AC1CA3"/>
    <w:rsid w:val="00AE0F32"/>
    <w:rsid w:val="00B26076"/>
    <w:rsid w:val="00B343E3"/>
    <w:rsid w:val="00B474D7"/>
    <w:rsid w:val="00B9729B"/>
    <w:rsid w:val="00BB1F48"/>
    <w:rsid w:val="00BB3759"/>
    <w:rsid w:val="00BC05F9"/>
    <w:rsid w:val="00BE48A5"/>
    <w:rsid w:val="00C71585"/>
    <w:rsid w:val="00C72466"/>
    <w:rsid w:val="00C806F3"/>
    <w:rsid w:val="00C97C54"/>
    <w:rsid w:val="00CA2B61"/>
    <w:rsid w:val="00CA6D1E"/>
    <w:rsid w:val="00D00CDC"/>
    <w:rsid w:val="00D02DE5"/>
    <w:rsid w:val="00D02E18"/>
    <w:rsid w:val="00D928CB"/>
    <w:rsid w:val="00DA1250"/>
    <w:rsid w:val="00E21198"/>
    <w:rsid w:val="00E3752B"/>
    <w:rsid w:val="00E71BDD"/>
    <w:rsid w:val="00EC199A"/>
    <w:rsid w:val="00EE5F2B"/>
    <w:rsid w:val="00F40BF3"/>
    <w:rsid w:val="00FF50E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C69F0D2-D0C6-4C8C-9418-EF281AD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ghobadi</dc:creator>
  <cp:lastModifiedBy>mirshekari</cp:lastModifiedBy>
  <cp:revision>3</cp:revision>
  <cp:lastPrinted>2024-05-18T06:16:00Z</cp:lastPrinted>
  <dcterms:created xsi:type="dcterms:W3CDTF">2024-07-24T05:59:00Z</dcterms:created>
  <dcterms:modified xsi:type="dcterms:W3CDTF">2024-07-24T06:08:00Z</dcterms:modified>
</cp:coreProperties>
</file>